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C6D88E5" w:rsidR="00CE6888" w:rsidRPr="007C1C5F" w:rsidRDefault="00516446">
            <w:pPr>
              <w:pStyle w:val="Default0"/>
              <w:rPr>
                <w:b/>
                <w:sz w:val="22"/>
                <w:szCs w:val="22"/>
              </w:rPr>
            </w:pPr>
            <w:r w:rsidRPr="00606FBE">
              <w:rPr>
                <w:rFonts w:cs="Arial"/>
                <w:b/>
                <w:bCs/>
              </w:rPr>
              <w:t xml:space="preserve">Léčivý přípravek s účinnou látkou </w:t>
            </w:r>
            <w:r>
              <w:rPr>
                <w:rFonts w:cs="Arial"/>
                <w:b/>
                <w:bCs/>
              </w:rPr>
              <w:t>BROMAZEPAM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214268"/>
    <w:rsid w:val="002628F4"/>
    <w:rsid w:val="002A6CB2"/>
    <w:rsid w:val="002C3862"/>
    <w:rsid w:val="002D386D"/>
    <w:rsid w:val="002E7E26"/>
    <w:rsid w:val="003D7A36"/>
    <w:rsid w:val="00516446"/>
    <w:rsid w:val="0061085F"/>
    <w:rsid w:val="00613C10"/>
    <w:rsid w:val="00660CD5"/>
    <w:rsid w:val="00686487"/>
    <w:rsid w:val="00697F89"/>
    <w:rsid w:val="007B2CCD"/>
    <w:rsid w:val="007C1C5F"/>
    <w:rsid w:val="0082258F"/>
    <w:rsid w:val="008751CD"/>
    <w:rsid w:val="008D17F0"/>
    <w:rsid w:val="00960F39"/>
    <w:rsid w:val="00A776E3"/>
    <w:rsid w:val="00AA0B58"/>
    <w:rsid w:val="00AC566B"/>
    <w:rsid w:val="00AD1574"/>
    <w:rsid w:val="00B53CC4"/>
    <w:rsid w:val="00B6255A"/>
    <w:rsid w:val="00BF60BC"/>
    <w:rsid w:val="00C92780"/>
    <w:rsid w:val="00CE6888"/>
    <w:rsid w:val="00D0122B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2025-02-08T20:25:00Z</dcterms:created>
  <dcterms:modified xsi:type="dcterms:W3CDTF">2025-02-08T20:54:00Z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